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C8" w:rsidRPr="00D8096E" w:rsidRDefault="00004734" w:rsidP="00B9370C">
      <w:pPr>
        <w:spacing w:line="360" w:lineRule="auto"/>
        <w:ind w:left="1134"/>
        <w:jc w:val="center"/>
        <w:rPr>
          <w:b/>
          <w:shadow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360045" simplePos="0" relativeHeight="251657728" behindDoc="1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34290</wp:posOffset>
            </wp:positionV>
            <wp:extent cx="809625" cy="838200"/>
            <wp:effectExtent l="19050" t="0" r="9525" b="0"/>
            <wp:wrapSquare wrapText="right"/>
            <wp:docPr id="2" name="Picture 2" descr="1ax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x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50C8" w:rsidRPr="00D8096E">
        <w:rPr>
          <w:rFonts w:ascii="Cambria" w:hAnsi="Cambria"/>
          <w:b/>
          <w:shadow/>
          <w:sz w:val="36"/>
          <w:szCs w:val="20"/>
        </w:rPr>
        <w:t>Associação de Xadrez do Distrito de Setúbal</w:t>
      </w:r>
    </w:p>
    <w:p w:rsidR="003550C8" w:rsidRDefault="003550C8" w:rsidP="00B9370C">
      <w:pPr>
        <w:ind w:left="1134"/>
        <w:jc w:val="center"/>
        <w:rPr>
          <w:b/>
          <w:szCs w:val="22"/>
        </w:rPr>
      </w:pPr>
    </w:p>
    <w:p w:rsidR="003550C8" w:rsidRPr="00666BF8" w:rsidRDefault="003550C8" w:rsidP="00B9370C">
      <w:pPr>
        <w:spacing w:line="360" w:lineRule="auto"/>
        <w:ind w:left="1134"/>
        <w:jc w:val="center"/>
        <w:rPr>
          <w:rFonts w:ascii="Cambria" w:hAnsi="Cambria"/>
          <w:smallCaps/>
          <w:sz w:val="32"/>
          <w:szCs w:val="20"/>
        </w:rPr>
      </w:pPr>
      <w:r w:rsidRPr="00666BF8">
        <w:rPr>
          <w:rFonts w:ascii="Cambria" w:hAnsi="Cambria"/>
          <w:smallCaps/>
          <w:sz w:val="32"/>
          <w:szCs w:val="20"/>
        </w:rPr>
        <w:t>Calendário das Competições Oficiais da AXS</w:t>
      </w:r>
    </w:p>
    <w:p w:rsidR="003550C8" w:rsidRPr="00666BF8" w:rsidRDefault="003550C8" w:rsidP="00B9370C">
      <w:pPr>
        <w:ind w:left="1134"/>
        <w:jc w:val="center"/>
        <w:rPr>
          <w:rFonts w:ascii="Garamond" w:hAnsi="Garamond"/>
          <w:b/>
          <w:smallCaps/>
          <w:sz w:val="28"/>
          <w:szCs w:val="20"/>
        </w:rPr>
      </w:pPr>
      <w:r w:rsidRPr="00666BF8">
        <w:rPr>
          <w:rFonts w:ascii="Garamond" w:hAnsi="Garamond"/>
          <w:b/>
          <w:smallCaps/>
          <w:sz w:val="28"/>
          <w:szCs w:val="20"/>
        </w:rPr>
        <w:t>É</w:t>
      </w:r>
      <w:r>
        <w:rPr>
          <w:rFonts w:ascii="Garamond" w:hAnsi="Garamond"/>
          <w:b/>
          <w:smallCaps/>
          <w:sz w:val="28"/>
          <w:szCs w:val="20"/>
        </w:rPr>
        <w:t>poca</w:t>
      </w:r>
      <w:r w:rsidRPr="00666BF8">
        <w:rPr>
          <w:rFonts w:ascii="Garamond" w:hAnsi="Garamond"/>
          <w:b/>
          <w:smallCaps/>
          <w:sz w:val="28"/>
          <w:szCs w:val="20"/>
        </w:rPr>
        <w:t xml:space="preserve"> </w:t>
      </w:r>
      <w:r>
        <w:rPr>
          <w:rFonts w:ascii="Garamond" w:hAnsi="Garamond"/>
          <w:b/>
          <w:smallCaps/>
          <w:sz w:val="28"/>
          <w:szCs w:val="20"/>
        </w:rPr>
        <w:t>2011</w:t>
      </w:r>
      <w:r w:rsidRPr="00666BF8">
        <w:rPr>
          <w:rFonts w:ascii="Garamond" w:hAnsi="Garamond"/>
          <w:b/>
          <w:smallCaps/>
          <w:sz w:val="28"/>
          <w:szCs w:val="20"/>
        </w:rPr>
        <w:t>-201</w:t>
      </w:r>
      <w:r>
        <w:rPr>
          <w:rFonts w:ascii="Garamond" w:hAnsi="Garamond"/>
          <w:b/>
          <w:smallCaps/>
          <w:sz w:val="28"/>
          <w:szCs w:val="20"/>
        </w:rPr>
        <w:t>2</w:t>
      </w:r>
    </w:p>
    <w:p w:rsidR="003550C8" w:rsidRPr="0064326E" w:rsidRDefault="003550C8" w:rsidP="00DA53EA">
      <w:pPr>
        <w:jc w:val="center"/>
        <w:rPr>
          <w:b/>
          <w:szCs w:val="22"/>
        </w:rPr>
      </w:pPr>
    </w:p>
    <w:p w:rsidR="003550C8" w:rsidRPr="00392255" w:rsidRDefault="003550C8" w:rsidP="00392255">
      <w:pPr>
        <w:spacing w:after="120"/>
        <w:ind w:left="-567"/>
        <w:rPr>
          <w:rFonts w:ascii="Cambria" w:hAnsi="Cambria"/>
          <w:b/>
          <w:shadow/>
          <w:sz w:val="28"/>
          <w:szCs w:val="20"/>
        </w:rPr>
      </w:pPr>
      <w:r w:rsidRPr="00392255">
        <w:rPr>
          <w:rFonts w:ascii="Cambria" w:hAnsi="Cambria"/>
          <w:b/>
          <w:shadow/>
          <w:sz w:val="28"/>
          <w:szCs w:val="20"/>
        </w:rPr>
        <w:t xml:space="preserve">Provas </w:t>
      </w:r>
      <w:r>
        <w:rPr>
          <w:rFonts w:ascii="Cambria" w:hAnsi="Cambria"/>
          <w:b/>
          <w:shadow/>
          <w:sz w:val="28"/>
          <w:szCs w:val="20"/>
        </w:rPr>
        <w:t>Oficiais</w:t>
      </w:r>
      <w:r w:rsidRPr="00392255">
        <w:rPr>
          <w:rFonts w:ascii="Cambria" w:hAnsi="Cambria"/>
          <w:b/>
          <w:shadow/>
          <w:sz w:val="28"/>
          <w:szCs w:val="20"/>
        </w:rPr>
        <w:t>:</w:t>
      </w:r>
    </w:p>
    <w:tbl>
      <w:tblPr>
        <w:tblW w:w="9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564"/>
        <w:gridCol w:w="2900"/>
      </w:tblGrid>
      <w:tr w:rsidR="003550C8" w:rsidRPr="0064326E" w:rsidTr="00666BF8">
        <w:trPr>
          <w:trHeight w:val="479"/>
        </w:trPr>
        <w:tc>
          <w:tcPr>
            <w:tcW w:w="3240" w:type="dxa"/>
            <w:shd w:val="clear" w:color="auto" w:fill="E36C0A"/>
            <w:vAlign w:val="center"/>
          </w:tcPr>
          <w:p w:rsidR="003550C8" w:rsidRPr="00B276C1" w:rsidRDefault="003550C8" w:rsidP="00392255">
            <w:pPr>
              <w:pStyle w:val="Subttulo"/>
              <w:spacing w:after="240"/>
              <w:rPr>
                <w:rStyle w:val="nfaseDiscreto"/>
                <w:i w:val="0"/>
                <w:iCs w:val="0"/>
                <w:color w:val="D9D9D9"/>
              </w:rPr>
            </w:pPr>
            <w:r w:rsidRPr="00B276C1">
              <w:rPr>
                <w:smallCaps/>
                <w:color w:val="D9D9D9"/>
                <w:sz w:val="32"/>
                <w:szCs w:val="20"/>
              </w:rPr>
              <w:t>Competição</w:t>
            </w:r>
          </w:p>
        </w:tc>
        <w:tc>
          <w:tcPr>
            <w:tcW w:w="3564" w:type="dxa"/>
            <w:shd w:val="clear" w:color="auto" w:fill="E36C0A"/>
            <w:vAlign w:val="center"/>
          </w:tcPr>
          <w:p w:rsidR="003550C8" w:rsidRPr="00B276C1" w:rsidRDefault="003550C8" w:rsidP="00666BF8">
            <w:pPr>
              <w:pStyle w:val="Subttulo"/>
              <w:rPr>
                <w:rStyle w:val="nfaseDiscreto"/>
                <w:i w:val="0"/>
                <w:iCs w:val="0"/>
                <w:color w:val="D9D9D9"/>
              </w:rPr>
            </w:pPr>
            <w:r w:rsidRPr="00B276C1">
              <w:rPr>
                <w:smallCaps/>
                <w:color w:val="D9D9D9"/>
                <w:sz w:val="32"/>
                <w:szCs w:val="20"/>
              </w:rPr>
              <w:t>Datas</w:t>
            </w:r>
          </w:p>
        </w:tc>
        <w:tc>
          <w:tcPr>
            <w:tcW w:w="2900" w:type="dxa"/>
            <w:shd w:val="clear" w:color="auto" w:fill="E36C0A"/>
            <w:vAlign w:val="center"/>
          </w:tcPr>
          <w:p w:rsidR="003550C8" w:rsidRPr="00B276C1" w:rsidRDefault="003550C8" w:rsidP="00666BF8">
            <w:pPr>
              <w:pStyle w:val="Subttulo"/>
              <w:rPr>
                <w:rStyle w:val="nfaseDiscreto"/>
                <w:i w:val="0"/>
                <w:iCs w:val="0"/>
                <w:color w:val="D9D9D9"/>
              </w:rPr>
            </w:pPr>
            <w:r w:rsidRPr="00B276C1">
              <w:rPr>
                <w:smallCaps/>
                <w:color w:val="D9D9D9"/>
                <w:sz w:val="32"/>
                <w:szCs w:val="20"/>
              </w:rPr>
              <w:t>Local</w:t>
            </w:r>
          </w:p>
        </w:tc>
      </w:tr>
      <w:tr w:rsidR="003550C8" w:rsidRPr="0064326E" w:rsidTr="00BC1DE0">
        <w:trPr>
          <w:trHeight w:val="742"/>
        </w:trPr>
        <w:tc>
          <w:tcPr>
            <w:tcW w:w="3240" w:type="dxa"/>
            <w:vAlign w:val="center"/>
          </w:tcPr>
          <w:p w:rsidR="003550C8" w:rsidRPr="00BC1DE0" w:rsidRDefault="003550C8" w:rsidP="00BC1DE0">
            <w:pPr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CD Feminino</w:t>
            </w:r>
          </w:p>
        </w:tc>
        <w:tc>
          <w:tcPr>
            <w:tcW w:w="3564" w:type="dxa"/>
            <w:vAlign w:val="center"/>
          </w:tcPr>
          <w:p w:rsidR="003550C8" w:rsidRDefault="003550C8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C1DE0">
              <w:rPr>
                <w:rFonts w:ascii="Garamond" w:hAnsi="Garamond"/>
                <w:b/>
                <w:szCs w:val="20"/>
              </w:rPr>
              <w:t>8, 9 e</w:t>
            </w:r>
            <w:r>
              <w:rPr>
                <w:rFonts w:ascii="Garamond" w:hAnsi="Garamond"/>
                <w:b/>
                <w:szCs w:val="20"/>
              </w:rPr>
              <w:t xml:space="preserve"> 11 </w:t>
            </w:r>
            <w:r w:rsidRPr="00BC1DE0">
              <w:rPr>
                <w:rFonts w:ascii="Garamond" w:hAnsi="Garamond"/>
                <w:b/>
                <w:szCs w:val="20"/>
              </w:rPr>
              <w:t>Dezembro</w:t>
            </w:r>
          </w:p>
          <w:p w:rsidR="003550C8" w:rsidRPr="00BC1DE0" w:rsidRDefault="003550C8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(5ªf, 6ªf e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i/>
                <w:sz w:val="20"/>
                <w:szCs w:val="20"/>
              </w:rPr>
              <w:t>Dom)</w:t>
            </w:r>
          </w:p>
        </w:tc>
        <w:tc>
          <w:tcPr>
            <w:tcW w:w="2900" w:type="dxa"/>
            <w:vAlign w:val="center"/>
          </w:tcPr>
          <w:p w:rsidR="003550C8" w:rsidRPr="00B9370C" w:rsidRDefault="005801DF" w:rsidP="0064326E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Santoantoniense FC</w:t>
            </w: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CE5BC7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18º Torneio FIDE do Barreiro  </w:t>
            </w:r>
            <w:r>
              <w:rPr>
                <w:rFonts w:ascii="Garamond" w:hAnsi="Garamond"/>
                <w:i/>
                <w:sz w:val="20"/>
                <w:szCs w:val="20"/>
              </w:rPr>
              <w:t>(Circuito do Tejo</w:t>
            </w:r>
            <w:r w:rsidRPr="00B71B66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3564" w:type="dxa"/>
            <w:vAlign w:val="center"/>
          </w:tcPr>
          <w:p w:rsidR="004972EC" w:rsidRDefault="004972EC" w:rsidP="004972EC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26, 27</w:t>
            </w:r>
            <w:r w:rsidRPr="00BC1DE0">
              <w:rPr>
                <w:rFonts w:ascii="Garamond" w:hAnsi="Garamond"/>
                <w:b/>
                <w:szCs w:val="20"/>
              </w:rPr>
              <w:t xml:space="preserve">, </w:t>
            </w:r>
            <w:r>
              <w:rPr>
                <w:rFonts w:ascii="Garamond" w:hAnsi="Garamond"/>
                <w:b/>
                <w:szCs w:val="20"/>
              </w:rPr>
              <w:t>28, 29, 30 de Dezembro</w:t>
            </w:r>
          </w:p>
          <w:p w:rsidR="004972EC" w:rsidRPr="00BC1DE0" w:rsidRDefault="004972EC" w:rsidP="004972EC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(2ª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i/>
                <w:sz w:val="20"/>
                <w:szCs w:val="20"/>
              </w:rPr>
              <w:t>3ª, 4ª, 5ªe 6ª feira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CE5BC7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Academia de Xadrez (Barreiro)</w:t>
            </w: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E25777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 xml:space="preserve"> IV FIDE do Seixa</w:t>
            </w:r>
            <w:r>
              <w:rPr>
                <w:rFonts w:ascii="Cambria" w:hAnsi="Cambria"/>
                <w:szCs w:val="20"/>
              </w:rPr>
              <w:t xml:space="preserve">l              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>Circuito do Tejo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3564" w:type="dxa"/>
            <w:vAlign w:val="center"/>
          </w:tcPr>
          <w:p w:rsidR="004972EC" w:rsidRDefault="004972EC" w:rsidP="00E25777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6, 13, 20, 27 </w:t>
            </w:r>
            <w:proofErr w:type="spellStart"/>
            <w:r>
              <w:rPr>
                <w:rFonts w:ascii="Garamond" w:hAnsi="Garamond"/>
                <w:b/>
                <w:szCs w:val="20"/>
              </w:rPr>
              <w:t>Jan</w:t>
            </w:r>
            <w:proofErr w:type="spellEnd"/>
            <w:r>
              <w:rPr>
                <w:rFonts w:ascii="Garamond" w:hAnsi="Garamond"/>
                <w:b/>
                <w:szCs w:val="20"/>
              </w:rPr>
              <w:t>, 3 e 10 Fevereiro</w:t>
            </w:r>
          </w:p>
          <w:p w:rsidR="004972EC" w:rsidRPr="00BC1DE0" w:rsidRDefault="004972EC" w:rsidP="00E25777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930CF4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>6ªfeiras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E25777">
            <w:pPr>
              <w:jc w:val="center"/>
              <w:rPr>
                <w:rFonts w:ascii="Calibri" w:hAnsi="Calibri" w:cs="Calibri"/>
                <w:szCs w:val="20"/>
              </w:rPr>
            </w:pPr>
            <w:r w:rsidRPr="00B9370C">
              <w:rPr>
                <w:rFonts w:ascii="Calibri" w:hAnsi="Calibri" w:cs="Calibri"/>
                <w:szCs w:val="20"/>
              </w:rPr>
              <w:t>CRD Cavaquinhas</w:t>
            </w:r>
          </w:p>
          <w:p w:rsidR="004972EC" w:rsidRPr="00B9370C" w:rsidRDefault="004972EC" w:rsidP="00E25777">
            <w:pPr>
              <w:jc w:val="center"/>
              <w:rPr>
                <w:rFonts w:ascii="Calibri" w:hAnsi="Calibri" w:cs="Calibri"/>
                <w:szCs w:val="20"/>
              </w:rPr>
            </w:pPr>
            <w:r w:rsidRPr="00B9370C">
              <w:rPr>
                <w:rFonts w:ascii="Calibri" w:hAnsi="Calibri" w:cs="Calibri"/>
                <w:szCs w:val="20"/>
              </w:rPr>
              <w:t>(Seixal</w:t>
            </w:r>
            <w:r>
              <w:rPr>
                <w:rFonts w:ascii="Calibri" w:hAnsi="Calibri" w:cs="Calibri"/>
                <w:szCs w:val="20"/>
              </w:rPr>
              <w:t>)</w:t>
            </w: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1B4212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CD Semi-Rápidas Equipas</w:t>
            </w:r>
          </w:p>
        </w:tc>
        <w:tc>
          <w:tcPr>
            <w:tcW w:w="3564" w:type="dxa"/>
            <w:vAlign w:val="center"/>
          </w:tcPr>
          <w:p w:rsidR="004972EC" w:rsidRDefault="004972EC" w:rsidP="001B4212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22 </w:t>
            </w:r>
            <w:r w:rsidRPr="00BC1DE0">
              <w:rPr>
                <w:rFonts w:ascii="Garamond" w:hAnsi="Garamond"/>
                <w:b/>
                <w:szCs w:val="20"/>
              </w:rPr>
              <w:t>Janeiro</w:t>
            </w:r>
            <w:r>
              <w:rPr>
                <w:rFonts w:ascii="Garamond" w:hAnsi="Garamond"/>
                <w:b/>
                <w:szCs w:val="20"/>
              </w:rPr>
              <w:t xml:space="preserve"> </w:t>
            </w:r>
          </w:p>
          <w:p w:rsidR="004972EC" w:rsidRPr="00BC1DE0" w:rsidRDefault="004972EC" w:rsidP="001B4212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71B66">
              <w:rPr>
                <w:rFonts w:ascii="Garamond" w:hAnsi="Garamond"/>
                <w:i/>
                <w:sz w:val="20"/>
                <w:szCs w:val="20"/>
              </w:rPr>
              <w:t>(Domingo)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64326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77674D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CD Jovens</w:t>
            </w:r>
          </w:p>
        </w:tc>
        <w:tc>
          <w:tcPr>
            <w:tcW w:w="3564" w:type="dxa"/>
            <w:vAlign w:val="center"/>
          </w:tcPr>
          <w:p w:rsidR="004972EC" w:rsidRDefault="004972EC" w:rsidP="0077674D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C1DE0">
              <w:rPr>
                <w:rFonts w:ascii="Garamond" w:hAnsi="Garamond"/>
                <w:b/>
                <w:szCs w:val="20"/>
              </w:rPr>
              <w:t xml:space="preserve">11, 12, </w:t>
            </w:r>
            <w:r>
              <w:rPr>
                <w:rFonts w:ascii="Garamond" w:hAnsi="Garamond"/>
                <w:b/>
                <w:szCs w:val="20"/>
              </w:rPr>
              <w:t xml:space="preserve">17, </w:t>
            </w:r>
            <w:r w:rsidRPr="00BC1DE0">
              <w:rPr>
                <w:rFonts w:ascii="Garamond" w:hAnsi="Garamond"/>
                <w:b/>
                <w:szCs w:val="20"/>
              </w:rPr>
              <w:t>18, 19 de Fevereiro</w:t>
            </w:r>
          </w:p>
          <w:p w:rsidR="004972EC" w:rsidRPr="00BC1DE0" w:rsidRDefault="004972EC" w:rsidP="0077674D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Dom, 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e Dom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64326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8B1BFC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CD Veteranos</w:t>
            </w:r>
          </w:p>
        </w:tc>
        <w:tc>
          <w:tcPr>
            <w:tcW w:w="3564" w:type="dxa"/>
            <w:vAlign w:val="center"/>
          </w:tcPr>
          <w:p w:rsidR="004972EC" w:rsidRDefault="004972EC" w:rsidP="008B1BFC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C1DE0">
              <w:rPr>
                <w:rFonts w:ascii="Garamond" w:hAnsi="Garamond"/>
                <w:b/>
                <w:szCs w:val="20"/>
              </w:rPr>
              <w:t xml:space="preserve">11, 12, </w:t>
            </w:r>
            <w:r>
              <w:rPr>
                <w:rFonts w:ascii="Garamond" w:hAnsi="Garamond"/>
                <w:b/>
                <w:szCs w:val="20"/>
              </w:rPr>
              <w:t xml:space="preserve">17, </w:t>
            </w:r>
            <w:r w:rsidRPr="00BC1DE0">
              <w:rPr>
                <w:rFonts w:ascii="Garamond" w:hAnsi="Garamond"/>
                <w:b/>
                <w:szCs w:val="20"/>
              </w:rPr>
              <w:t>18, 19 de Fevereiro</w:t>
            </w:r>
          </w:p>
          <w:p w:rsidR="004972EC" w:rsidRPr="00BC1DE0" w:rsidRDefault="004972EC" w:rsidP="008B1BFC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(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Dom, 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e Dom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8B1BFC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Centro Náutico Moitense</w:t>
            </w: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BC1DE0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CD Semi-Rápidas Jovens Equipas</w:t>
            </w:r>
          </w:p>
        </w:tc>
        <w:tc>
          <w:tcPr>
            <w:tcW w:w="3564" w:type="dxa"/>
            <w:vAlign w:val="center"/>
          </w:tcPr>
          <w:p w:rsidR="004972EC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21 </w:t>
            </w:r>
            <w:r w:rsidRPr="00BC1DE0">
              <w:rPr>
                <w:rFonts w:ascii="Garamond" w:hAnsi="Garamond"/>
                <w:b/>
                <w:szCs w:val="20"/>
              </w:rPr>
              <w:t>Abril</w:t>
            </w:r>
          </w:p>
          <w:p w:rsidR="004972EC" w:rsidRPr="00BC1DE0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930CF4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>Sábado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64326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BC1DE0">
            <w:pPr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CD Semi-Rápidas Jovens Ind</w:t>
            </w:r>
            <w:r>
              <w:rPr>
                <w:rFonts w:ascii="Cambria" w:hAnsi="Cambria"/>
                <w:szCs w:val="20"/>
              </w:rPr>
              <w:t>ividual</w:t>
            </w:r>
          </w:p>
        </w:tc>
        <w:tc>
          <w:tcPr>
            <w:tcW w:w="3564" w:type="dxa"/>
            <w:vAlign w:val="center"/>
          </w:tcPr>
          <w:p w:rsidR="004972EC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22 </w:t>
            </w:r>
            <w:r w:rsidRPr="00BC1DE0">
              <w:rPr>
                <w:rFonts w:ascii="Garamond" w:hAnsi="Garamond"/>
                <w:b/>
                <w:szCs w:val="20"/>
              </w:rPr>
              <w:t>Abril</w:t>
            </w:r>
          </w:p>
          <w:p w:rsidR="004972EC" w:rsidRPr="00BC1DE0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71B66">
              <w:rPr>
                <w:rFonts w:ascii="Garamond" w:hAnsi="Garamond"/>
                <w:i/>
                <w:sz w:val="20"/>
                <w:szCs w:val="20"/>
              </w:rPr>
              <w:t>(Domingo)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64326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BC1DE0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 xml:space="preserve">CD Rápidas </w:t>
            </w:r>
            <w:r>
              <w:rPr>
                <w:rFonts w:ascii="Cambria" w:hAnsi="Cambria"/>
                <w:szCs w:val="20"/>
              </w:rPr>
              <w:t>Individual</w:t>
            </w:r>
          </w:p>
        </w:tc>
        <w:tc>
          <w:tcPr>
            <w:tcW w:w="3564" w:type="dxa"/>
            <w:vAlign w:val="center"/>
          </w:tcPr>
          <w:p w:rsidR="004972EC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5 </w:t>
            </w:r>
            <w:r w:rsidRPr="00BC1DE0">
              <w:rPr>
                <w:rFonts w:ascii="Garamond" w:hAnsi="Garamond"/>
                <w:b/>
                <w:szCs w:val="20"/>
              </w:rPr>
              <w:t>Maio</w:t>
            </w:r>
          </w:p>
          <w:p w:rsidR="004972EC" w:rsidRPr="00BC1DE0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930CF4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>Sábado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64326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BC1DE0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 xml:space="preserve">CD Rápidas </w:t>
            </w:r>
            <w:r>
              <w:rPr>
                <w:rFonts w:ascii="Cambria" w:hAnsi="Cambria"/>
                <w:szCs w:val="20"/>
              </w:rPr>
              <w:t>Equipas</w:t>
            </w:r>
          </w:p>
        </w:tc>
        <w:tc>
          <w:tcPr>
            <w:tcW w:w="3564" w:type="dxa"/>
            <w:vAlign w:val="center"/>
          </w:tcPr>
          <w:p w:rsidR="004972EC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6 </w:t>
            </w:r>
            <w:r w:rsidRPr="00BC1DE0">
              <w:rPr>
                <w:rFonts w:ascii="Garamond" w:hAnsi="Garamond"/>
                <w:b/>
                <w:szCs w:val="20"/>
              </w:rPr>
              <w:t>Maio</w:t>
            </w:r>
          </w:p>
          <w:p w:rsidR="004972EC" w:rsidRPr="00BC1DE0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71B66">
              <w:rPr>
                <w:rFonts w:ascii="Garamond" w:hAnsi="Garamond"/>
                <w:i/>
                <w:sz w:val="20"/>
                <w:szCs w:val="20"/>
              </w:rPr>
              <w:t>(Domingo)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64326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72EC" w:rsidRPr="00BC1DE0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BC1DE0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CD Absoluto - Fase Final</w:t>
            </w:r>
          </w:p>
        </w:tc>
        <w:tc>
          <w:tcPr>
            <w:tcW w:w="3564" w:type="dxa"/>
            <w:vAlign w:val="center"/>
          </w:tcPr>
          <w:p w:rsidR="004972EC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>8, 9, 10, 15, 16, 17, 22 e 23</w:t>
            </w:r>
            <w:r w:rsidRPr="00BC1DE0">
              <w:rPr>
                <w:rFonts w:ascii="Garamond" w:hAnsi="Garamond"/>
                <w:b/>
                <w:szCs w:val="20"/>
              </w:rPr>
              <w:t xml:space="preserve"> Junho</w:t>
            </w:r>
          </w:p>
          <w:p w:rsidR="004972EC" w:rsidRPr="00BC1DE0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(6ªf,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Dom, 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, Dom, 6ªf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4972EC" w:rsidRPr="00BC1DE0" w:rsidRDefault="004972EC" w:rsidP="0064326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BC1DE0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CD Semi-Rápidas Individual</w:t>
            </w:r>
          </w:p>
        </w:tc>
        <w:tc>
          <w:tcPr>
            <w:tcW w:w="3564" w:type="dxa"/>
            <w:vAlign w:val="center"/>
          </w:tcPr>
          <w:p w:rsidR="004972EC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7 </w:t>
            </w:r>
            <w:r w:rsidRPr="00BC1DE0">
              <w:rPr>
                <w:rFonts w:ascii="Garamond" w:hAnsi="Garamond"/>
                <w:b/>
                <w:szCs w:val="20"/>
              </w:rPr>
              <w:t>Julho</w:t>
            </w:r>
          </w:p>
          <w:p w:rsidR="004972EC" w:rsidRPr="00BC1DE0" w:rsidRDefault="004972EC" w:rsidP="00BC1DE0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930CF4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>Sábado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64326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15349D">
            <w:pPr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8º FIDE de Almada</w:t>
            </w:r>
            <w:r>
              <w:rPr>
                <w:rFonts w:ascii="Cambria" w:hAnsi="Cambria"/>
                <w:szCs w:val="20"/>
              </w:rPr>
              <w:t xml:space="preserve">           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(</w:t>
            </w:r>
            <w:r>
              <w:rPr>
                <w:rFonts w:ascii="Garamond" w:hAnsi="Garamond"/>
                <w:i/>
                <w:sz w:val="20"/>
                <w:szCs w:val="20"/>
              </w:rPr>
              <w:t>Circuito do Tejo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3564" w:type="dxa"/>
            <w:vAlign w:val="center"/>
          </w:tcPr>
          <w:p w:rsidR="004972EC" w:rsidRPr="00BC1DE0" w:rsidRDefault="004972EC" w:rsidP="0015349D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C1DE0">
              <w:rPr>
                <w:rFonts w:ascii="Garamond" w:hAnsi="Garamond"/>
                <w:b/>
                <w:szCs w:val="20"/>
              </w:rPr>
              <w:t>Julho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64326E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024FE7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Taça AXS</w:t>
            </w:r>
          </w:p>
        </w:tc>
        <w:tc>
          <w:tcPr>
            <w:tcW w:w="3564" w:type="dxa"/>
            <w:vAlign w:val="center"/>
          </w:tcPr>
          <w:p w:rsidR="004972EC" w:rsidRPr="00BC1DE0" w:rsidRDefault="004972EC" w:rsidP="00024FE7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 w:rsidRPr="00BC1DE0">
              <w:rPr>
                <w:rFonts w:ascii="Garamond" w:hAnsi="Garamond"/>
                <w:b/>
                <w:szCs w:val="20"/>
              </w:rPr>
              <w:t>Agosto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024F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</w:rPr>
            </w:pPr>
            <w:r w:rsidRPr="00B9370C">
              <w:rPr>
                <w:rFonts w:ascii="Calibri" w:hAnsi="Calibri" w:cs="Calibri"/>
                <w:szCs w:val="20"/>
              </w:rPr>
              <w:t>Brancas jogam em casa</w:t>
            </w:r>
          </w:p>
          <w:p w:rsidR="004972EC" w:rsidRPr="00B9370C" w:rsidRDefault="004972EC" w:rsidP="00024FE7">
            <w:pPr>
              <w:jc w:val="center"/>
              <w:rPr>
                <w:rFonts w:ascii="Calibri" w:hAnsi="Calibri" w:cs="Calibri"/>
                <w:szCs w:val="20"/>
              </w:rPr>
            </w:pPr>
            <w:r w:rsidRPr="00B9370C">
              <w:rPr>
                <w:rFonts w:ascii="Calibri" w:hAnsi="Calibri" w:cs="Calibri"/>
                <w:szCs w:val="20"/>
              </w:rPr>
              <w:t>Pretas jogam fora</w:t>
            </w: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BD2102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BC1DE0">
              <w:rPr>
                <w:rFonts w:ascii="Cambria" w:hAnsi="Cambria"/>
                <w:szCs w:val="20"/>
              </w:rPr>
              <w:t>CD Equipas</w:t>
            </w:r>
          </w:p>
        </w:tc>
        <w:tc>
          <w:tcPr>
            <w:tcW w:w="3564" w:type="dxa"/>
            <w:vAlign w:val="center"/>
          </w:tcPr>
          <w:p w:rsidR="004972EC" w:rsidRDefault="004972EC" w:rsidP="00BD2102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7, 8, 9, 14, 15 e 16 </w:t>
            </w:r>
            <w:r w:rsidRPr="00BC1DE0">
              <w:rPr>
                <w:rFonts w:ascii="Garamond" w:hAnsi="Garamond"/>
                <w:b/>
                <w:szCs w:val="20"/>
              </w:rPr>
              <w:t>Setembro</w:t>
            </w:r>
          </w:p>
          <w:p w:rsidR="004972EC" w:rsidRPr="00BC1DE0" w:rsidRDefault="004972EC" w:rsidP="00BD2102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 xml:space="preserve">(6ªf,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i/>
                <w:sz w:val="20"/>
                <w:szCs w:val="20"/>
              </w:rPr>
              <w:t xml:space="preserve">Dom, </w:t>
            </w:r>
            <w:r w:rsidRPr="00930CF4">
              <w:rPr>
                <w:rFonts w:ascii="Garamond" w:hAnsi="Garamond"/>
                <w:i/>
                <w:sz w:val="20"/>
                <w:szCs w:val="20"/>
              </w:rPr>
              <w:t xml:space="preserve">6ªf, </w:t>
            </w:r>
            <w:proofErr w:type="spellStart"/>
            <w:r w:rsidRPr="00930CF4">
              <w:rPr>
                <w:rFonts w:ascii="Garamond" w:hAnsi="Garamond"/>
                <w:i/>
                <w:sz w:val="20"/>
                <w:szCs w:val="20"/>
              </w:rPr>
              <w:t>Sáb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>, Dom)</w:t>
            </w:r>
          </w:p>
        </w:tc>
        <w:tc>
          <w:tcPr>
            <w:tcW w:w="2900" w:type="dxa"/>
            <w:vAlign w:val="center"/>
          </w:tcPr>
          <w:p w:rsidR="004972EC" w:rsidRPr="00B9370C" w:rsidRDefault="004972EC" w:rsidP="00BD21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</w:rPr>
            </w:pPr>
            <w:r w:rsidRPr="00B9370C">
              <w:rPr>
                <w:rFonts w:ascii="Calibri" w:hAnsi="Calibri" w:cs="Calibri"/>
                <w:szCs w:val="20"/>
              </w:rPr>
              <w:t>Brancas jogam em casa</w:t>
            </w:r>
          </w:p>
          <w:p w:rsidR="004972EC" w:rsidRPr="00B9370C" w:rsidRDefault="004972EC" w:rsidP="00BD2102">
            <w:pPr>
              <w:jc w:val="center"/>
              <w:rPr>
                <w:rFonts w:ascii="Calibri" w:hAnsi="Calibri" w:cs="Calibri"/>
                <w:szCs w:val="20"/>
              </w:rPr>
            </w:pPr>
            <w:r w:rsidRPr="00B9370C">
              <w:rPr>
                <w:rFonts w:ascii="Calibri" w:hAnsi="Calibri" w:cs="Calibri"/>
                <w:szCs w:val="20"/>
              </w:rPr>
              <w:t>Pretas jogam fora</w:t>
            </w:r>
          </w:p>
        </w:tc>
      </w:tr>
      <w:tr w:rsidR="004972EC" w:rsidRPr="0064326E" w:rsidTr="00BC1DE0">
        <w:trPr>
          <w:trHeight w:val="742"/>
        </w:trPr>
        <w:tc>
          <w:tcPr>
            <w:tcW w:w="3240" w:type="dxa"/>
            <w:vAlign w:val="center"/>
          </w:tcPr>
          <w:p w:rsidR="004972EC" w:rsidRPr="00BC1DE0" w:rsidRDefault="004972EC" w:rsidP="00E17156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Torneio FIDE da Moita  </w:t>
            </w:r>
            <w:r>
              <w:rPr>
                <w:rFonts w:ascii="Garamond" w:hAnsi="Garamond"/>
                <w:i/>
                <w:sz w:val="20"/>
                <w:szCs w:val="20"/>
              </w:rPr>
              <w:t>(Circuito do Tejo</w:t>
            </w:r>
            <w:r w:rsidRPr="00B71B66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3564" w:type="dxa"/>
            <w:vAlign w:val="center"/>
          </w:tcPr>
          <w:p w:rsidR="004972EC" w:rsidRPr="00BC1DE0" w:rsidRDefault="004972EC" w:rsidP="00E17156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4972EC" w:rsidRPr="00B9370C" w:rsidRDefault="004972EC" w:rsidP="00E17156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 Moita</w:t>
            </w:r>
          </w:p>
        </w:tc>
      </w:tr>
    </w:tbl>
    <w:p w:rsidR="003550C8" w:rsidRDefault="003550C8" w:rsidP="00392255">
      <w:pPr>
        <w:spacing w:after="120"/>
        <w:ind w:left="-567"/>
        <w:rPr>
          <w:rFonts w:ascii="Cambria" w:hAnsi="Cambria"/>
          <w:b/>
          <w:shadow/>
          <w:sz w:val="28"/>
          <w:szCs w:val="20"/>
        </w:rPr>
      </w:pPr>
      <w:r w:rsidRPr="00392255">
        <w:rPr>
          <w:rFonts w:ascii="Cambria" w:hAnsi="Cambria"/>
          <w:b/>
          <w:shadow/>
          <w:sz w:val="28"/>
          <w:szCs w:val="20"/>
        </w:rPr>
        <w:lastRenderedPageBreak/>
        <w:t>Provas Particulares:</w:t>
      </w:r>
    </w:p>
    <w:tbl>
      <w:tblPr>
        <w:tblW w:w="9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564"/>
        <w:gridCol w:w="2900"/>
      </w:tblGrid>
      <w:tr w:rsidR="003550C8" w:rsidRPr="00B9370C" w:rsidTr="00392255">
        <w:trPr>
          <w:trHeight w:val="742"/>
        </w:trPr>
        <w:tc>
          <w:tcPr>
            <w:tcW w:w="3240" w:type="dxa"/>
            <w:vAlign w:val="center"/>
          </w:tcPr>
          <w:p w:rsidR="003550C8" w:rsidRPr="00392255" w:rsidRDefault="003550C8" w:rsidP="00392255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392255">
              <w:rPr>
                <w:rFonts w:ascii="Cambria" w:hAnsi="Cambria"/>
                <w:szCs w:val="20"/>
              </w:rPr>
              <w:t>Circuito de Inverno do PDX do Barreiro</w:t>
            </w:r>
          </w:p>
        </w:tc>
        <w:tc>
          <w:tcPr>
            <w:tcW w:w="3564" w:type="dxa"/>
            <w:vAlign w:val="center"/>
          </w:tcPr>
          <w:p w:rsidR="003550C8" w:rsidRPr="00530F94" w:rsidRDefault="003550C8" w:rsidP="00530F94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3550C8" w:rsidRPr="00392255" w:rsidRDefault="003550C8" w:rsidP="00392255">
            <w:pPr>
              <w:jc w:val="center"/>
              <w:rPr>
                <w:rFonts w:ascii="Calibri" w:hAnsi="Calibri" w:cs="Calibri"/>
                <w:szCs w:val="20"/>
              </w:rPr>
            </w:pPr>
            <w:r w:rsidRPr="00392255">
              <w:rPr>
                <w:rFonts w:ascii="Calibri" w:hAnsi="Calibri" w:cs="Calibri"/>
                <w:szCs w:val="20"/>
              </w:rPr>
              <w:t>Torneios nas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73719B">
              <w:rPr>
                <w:rFonts w:ascii="Calibri" w:hAnsi="Calibri" w:cs="Calibri"/>
                <w:szCs w:val="20"/>
              </w:rPr>
              <w:t>c</w:t>
            </w:r>
            <w:r w:rsidR="0073719B" w:rsidRPr="00392255">
              <w:rPr>
                <w:rFonts w:ascii="Calibri" w:hAnsi="Calibri" w:cs="Calibri"/>
                <w:szCs w:val="20"/>
              </w:rPr>
              <w:t>olectividades</w:t>
            </w:r>
            <w:r w:rsidRPr="00392255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3550C8" w:rsidRPr="00B9370C" w:rsidTr="00392255">
        <w:trPr>
          <w:trHeight w:val="742"/>
        </w:trPr>
        <w:tc>
          <w:tcPr>
            <w:tcW w:w="3240" w:type="dxa"/>
            <w:vAlign w:val="center"/>
          </w:tcPr>
          <w:p w:rsidR="003550C8" w:rsidRPr="00392255" w:rsidRDefault="003550C8" w:rsidP="00392255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392255">
              <w:rPr>
                <w:rFonts w:ascii="Cambria" w:hAnsi="Cambria"/>
                <w:szCs w:val="20"/>
              </w:rPr>
              <w:t>Circuito de Verão do PDX do Barreiro</w:t>
            </w:r>
          </w:p>
        </w:tc>
        <w:tc>
          <w:tcPr>
            <w:tcW w:w="3564" w:type="dxa"/>
            <w:vAlign w:val="center"/>
          </w:tcPr>
          <w:p w:rsidR="003550C8" w:rsidRPr="00530F94" w:rsidRDefault="003550C8" w:rsidP="00530F94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3550C8" w:rsidRPr="00392255" w:rsidRDefault="003550C8" w:rsidP="00392255">
            <w:pPr>
              <w:jc w:val="center"/>
              <w:rPr>
                <w:rFonts w:ascii="Calibri" w:hAnsi="Calibri" w:cs="Calibri"/>
                <w:szCs w:val="20"/>
              </w:rPr>
            </w:pPr>
            <w:r w:rsidRPr="00392255">
              <w:rPr>
                <w:rFonts w:ascii="Calibri" w:hAnsi="Calibri" w:cs="Calibri"/>
                <w:szCs w:val="20"/>
              </w:rPr>
              <w:t>Torneios ao ar livre</w:t>
            </w:r>
          </w:p>
        </w:tc>
      </w:tr>
      <w:tr w:rsidR="003550C8" w:rsidRPr="00B9370C" w:rsidTr="00392255">
        <w:trPr>
          <w:trHeight w:val="742"/>
        </w:trPr>
        <w:tc>
          <w:tcPr>
            <w:tcW w:w="3240" w:type="dxa"/>
            <w:vAlign w:val="center"/>
          </w:tcPr>
          <w:p w:rsidR="003550C8" w:rsidRPr="00392255" w:rsidRDefault="003550C8" w:rsidP="00392255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XXIX Seixalí</w:t>
            </w:r>
            <w:r w:rsidRPr="00392255">
              <w:rPr>
                <w:rFonts w:ascii="Cambria" w:hAnsi="Cambria"/>
                <w:szCs w:val="20"/>
              </w:rPr>
              <w:t>adas 2012</w:t>
            </w:r>
          </w:p>
        </w:tc>
        <w:tc>
          <w:tcPr>
            <w:tcW w:w="3564" w:type="dxa"/>
            <w:vAlign w:val="center"/>
          </w:tcPr>
          <w:p w:rsidR="003550C8" w:rsidRPr="00530F94" w:rsidRDefault="003550C8" w:rsidP="00530F94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3550C8" w:rsidRPr="00392255" w:rsidRDefault="003550C8" w:rsidP="00392255">
            <w:pPr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Torneios nas </w:t>
            </w:r>
            <w:r w:rsidR="00C76F88">
              <w:rPr>
                <w:rFonts w:ascii="Calibri" w:hAnsi="Calibri" w:cs="Calibri"/>
                <w:szCs w:val="20"/>
              </w:rPr>
              <w:t>cole</w:t>
            </w:r>
            <w:r w:rsidR="00C76F88" w:rsidRPr="00392255">
              <w:rPr>
                <w:rFonts w:ascii="Calibri" w:hAnsi="Calibri" w:cs="Calibri"/>
                <w:szCs w:val="20"/>
              </w:rPr>
              <w:t>ctividades</w:t>
            </w:r>
          </w:p>
        </w:tc>
      </w:tr>
      <w:tr w:rsidR="003550C8" w:rsidRPr="00B9370C" w:rsidTr="00392255">
        <w:trPr>
          <w:trHeight w:val="742"/>
        </w:trPr>
        <w:tc>
          <w:tcPr>
            <w:tcW w:w="3240" w:type="dxa"/>
            <w:vAlign w:val="center"/>
          </w:tcPr>
          <w:p w:rsidR="003550C8" w:rsidRPr="00392255" w:rsidRDefault="003550C8" w:rsidP="00392255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392255">
              <w:rPr>
                <w:rFonts w:ascii="Cambria" w:hAnsi="Cambria"/>
                <w:szCs w:val="20"/>
              </w:rPr>
              <w:t>14º Torneio do FC Barreirense</w:t>
            </w:r>
          </w:p>
        </w:tc>
        <w:tc>
          <w:tcPr>
            <w:tcW w:w="3564" w:type="dxa"/>
            <w:vAlign w:val="center"/>
          </w:tcPr>
          <w:p w:rsidR="003550C8" w:rsidRPr="00530F94" w:rsidRDefault="00C76F88" w:rsidP="00530F94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b/>
                <w:szCs w:val="20"/>
              </w:rPr>
              <w:t xml:space="preserve">01 </w:t>
            </w:r>
            <w:proofErr w:type="gramStart"/>
            <w:r>
              <w:rPr>
                <w:rFonts w:ascii="Garamond" w:hAnsi="Garamond"/>
                <w:b/>
                <w:szCs w:val="20"/>
              </w:rPr>
              <w:t>de</w:t>
            </w:r>
            <w:proofErr w:type="gramEnd"/>
            <w:r>
              <w:rPr>
                <w:rFonts w:ascii="Garamond" w:hAnsi="Garamond"/>
                <w:b/>
                <w:szCs w:val="20"/>
              </w:rPr>
              <w:t xml:space="preserve"> Abril</w:t>
            </w:r>
            <w:r w:rsidR="003550C8">
              <w:rPr>
                <w:rFonts w:ascii="Garamond" w:hAnsi="Garamond"/>
                <w:b/>
                <w:szCs w:val="20"/>
              </w:rPr>
              <w:t xml:space="preserve"> de 201</w:t>
            </w:r>
            <w:r>
              <w:rPr>
                <w:rFonts w:ascii="Garamond" w:hAnsi="Garamond"/>
                <w:b/>
                <w:szCs w:val="20"/>
              </w:rPr>
              <w:t>2</w:t>
            </w:r>
          </w:p>
        </w:tc>
        <w:tc>
          <w:tcPr>
            <w:tcW w:w="2900" w:type="dxa"/>
            <w:vAlign w:val="center"/>
          </w:tcPr>
          <w:p w:rsidR="003550C8" w:rsidRPr="00392255" w:rsidRDefault="003550C8" w:rsidP="00392255">
            <w:pPr>
              <w:jc w:val="center"/>
              <w:rPr>
                <w:rFonts w:ascii="Calibri" w:hAnsi="Calibri" w:cs="Calibri"/>
                <w:szCs w:val="20"/>
              </w:rPr>
            </w:pPr>
            <w:r w:rsidRPr="00392255">
              <w:rPr>
                <w:rFonts w:ascii="Calibri" w:hAnsi="Calibri" w:cs="Calibri"/>
                <w:szCs w:val="20"/>
              </w:rPr>
              <w:t>FC Barreirense</w:t>
            </w:r>
          </w:p>
        </w:tc>
      </w:tr>
      <w:tr w:rsidR="003550C8" w:rsidRPr="00B9370C" w:rsidTr="00392255">
        <w:trPr>
          <w:trHeight w:val="742"/>
        </w:trPr>
        <w:tc>
          <w:tcPr>
            <w:tcW w:w="3240" w:type="dxa"/>
            <w:vAlign w:val="center"/>
          </w:tcPr>
          <w:p w:rsidR="003550C8" w:rsidRPr="00392255" w:rsidRDefault="003550C8" w:rsidP="00392255">
            <w:pPr>
              <w:spacing w:before="30" w:after="100" w:afterAutospacing="1"/>
              <w:rPr>
                <w:rFonts w:ascii="Cambria" w:hAnsi="Cambria"/>
                <w:szCs w:val="20"/>
              </w:rPr>
            </w:pPr>
            <w:r w:rsidRPr="00392255">
              <w:rPr>
                <w:rFonts w:ascii="Cambria" w:hAnsi="Cambria"/>
                <w:szCs w:val="20"/>
              </w:rPr>
              <w:t xml:space="preserve">3º Torneio do </w:t>
            </w:r>
            <w:r>
              <w:rPr>
                <w:rFonts w:ascii="Cambria" w:hAnsi="Cambria"/>
                <w:szCs w:val="20"/>
              </w:rPr>
              <w:t>G</w:t>
            </w:r>
            <w:r w:rsidRPr="00392255">
              <w:rPr>
                <w:rFonts w:ascii="Cambria" w:hAnsi="Cambria"/>
                <w:szCs w:val="20"/>
              </w:rPr>
              <w:t>D</w:t>
            </w:r>
            <w:r>
              <w:rPr>
                <w:rFonts w:ascii="Cambria" w:hAnsi="Cambria"/>
                <w:szCs w:val="20"/>
              </w:rPr>
              <w:t xml:space="preserve"> </w:t>
            </w:r>
            <w:r w:rsidRPr="00392255">
              <w:rPr>
                <w:rFonts w:ascii="Cambria" w:hAnsi="Cambria"/>
                <w:szCs w:val="20"/>
              </w:rPr>
              <w:t>Ferroviários</w:t>
            </w:r>
          </w:p>
        </w:tc>
        <w:tc>
          <w:tcPr>
            <w:tcW w:w="3564" w:type="dxa"/>
            <w:vAlign w:val="center"/>
          </w:tcPr>
          <w:p w:rsidR="003550C8" w:rsidRPr="00530F94" w:rsidRDefault="003550C8" w:rsidP="00530F94">
            <w:pPr>
              <w:spacing w:line="276" w:lineRule="auto"/>
              <w:rPr>
                <w:rFonts w:ascii="Garamond" w:hAnsi="Garamond"/>
                <w:b/>
                <w:szCs w:val="20"/>
              </w:rPr>
            </w:pPr>
          </w:p>
        </w:tc>
        <w:tc>
          <w:tcPr>
            <w:tcW w:w="2900" w:type="dxa"/>
            <w:vAlign w:val="center"/>
          </w:tcPr>
          <w:p w:rsidR="003550C8" w:rsidRPr="00392255" w:rsidRDefault="003550C8" w:rsidP="00392255">
            <w:pPr>
              <w:jc w:val="center"/>
              <w:rPr>
                <w:rFonts w:ascii="Calibri" w:hAnsi="Calibri" w:cs="Calibri"/>
                <w:szCs w:val="20"/>
              </w:rPr>
            </w:pPr>
            <w:r w:rsidRPr="00392255">
              <w:rPr>
                <w:rFonts w:ascii="Calibri" w:hAnsi="Calibri" w:cs="Calibri"/>
                <w:szCs w:val="20"/>
              </w:rPr>
              <w:t>GD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Pr="00392255">
              <w:rPr>
                <w:rFonts w:ascii="Calibri" w:hAnsi="Calibri" w:cs="Calibri"/>
                <w:szCs w:val="20"/>
              </w:rPr>
              <w:t>Ferroviários</w:t>
            </w:r>
            <w:r>
              <w:rPr>
                <w:rFonts w:ascii="Calibri" w:hAnsi="Calibri" w:cs="Calibri"/>
                <w:szCs w:val="20"/>
              </w:rPr>
              <w:t xml:space="preserve"> do Barreiro</w:t>
            </w:r>
          </w:p>
        </w:tc>
      </w:tr>
    </w:tbl>
    <w:p w:rsidR="003550C8" w:rsidRPr="00392255" w:rsidRDefault="003550C8" w:rsidP="00392255">
      <w:pPr>
        <w:spacing w:after="120"/>
        <w:ind w:left="-567"/>
        <w:rPr>
          <w:rFonts w:ascii="Cambria" w:hAnsi="Cambria"/>
          <w:b/>
          <w:shadow/>
          <w:sz w:val="28"/>
          <w:szCs w:val="20"/>
        </w:rPr>
      </w:pPr>
    </w:p>
    <w:p w:rsidR="003550C8" w:rsidRPr="009D7392" w:rsidRDefault="003550C8" w:rsidP="009D7392">
      <w:pPr>
        <w:rPr>
          <w:sz w:val="14"/>
        </w:rPr>
      </w:pPr>
    </w:p>
    <w:sectPr w:rsidR="003550C8" w:rsidRPr="009D7392" w:rsidSect="00BC1DE0">
      <w:footerReference w:type="default" r:id="rId7"/>
      <w:pgSz w:w="11906" w:h="16838"/>
      <w:pgMar w:top="851" w:right="1701" w:bottom="709" w:left="1701" w:header="708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D2" w:rsidRDefault="00790AD2">
      <w:r>
        <w:separator/>
      </w:r>
    </w:p>
  </w:endnote>
  <w:endnote w:type="continuationSeparator" w:id="0">
    <w:p w:rsidR="00790AD2" w:rsidRDefault="0079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0C8" w:rsidRPr="00F41BA6" w:rsidRDefault="003550C8" w:rsidP="00BC1DE0">
    <w:pPr>
      <w:ind w:left="-567" w:right="-568"/>
      <w:jc w:val="center"/>
      <w:rPr>
        <w:rFonts w:ascii="Arial Narrow" w:hAnsi="Arial Narrow" w:cs="Calibri"/>
        <w:sz w:val="20"/>
        <w:szCs w:val="22"/>
      </w:rPr>
    </w:pPr>
    <w:r w:rsidRPr="00F41BA6">
      <w:rPr>
        <w:rFonts w:ascii="Arial Narrow" w:hAnsi="Arial Narrow" w:cs="Calibri"/>
        <w:sz w:val="20"/>
        <w:szCs w:val="22"/>
      </w:rPr>
      <w:t xml:space="preserve">Agradecemos que nos façam chegar as datas </w:t>
    </w:r>
    <w:r>
      <w:rPr>
        <w:rFonts w:ascii="Arial Narrow" w:hAnsi="Arial Narrow" w:cs="Calibri"/>
        <w:sz w:val="20"/>
        <w:szCs w:val="22"/>
      </w:rPr>
      <w:t>de futuras provas</w:t>
    </w:r>
    <w:r w:rsidRPr="00F41BA6">
      <w:rPr>
        <w:rFonts w:ascii="Arial Narrow" w:hAnsi="Arial Narrow" w:cs="Calibri"/>
        <w:sz w:val="20"/>
        <w:szCs w:val="22"/>
      </w:rPr>
      <w:t xml:space="preserve"> </w:t>
    </w:r>
    <w:r>
      <w:rPr>
        <w:rFonts w:ascii="Arial Narrow" w:hAnsi="Arial Narrow" w:cs="Calibri"/>
        <w:sz w:val="20"/>
        <w:szCs w:val="22"/>
      </w:rPr>
      <w:t xml:space="preserve">por </w:t>
    </w:r>
    <w:proofErr w:type="gramStart"/>
    <w:r>
      <w:rPr>
        <w:rFonts w:ascii="Arial Narrow" w:hAnsi="Arial Narrow" w:cs="Calibri"/>
        <w:sz w:val="20"/>
        <w:szCs w:val="22"/>
      </w:rPr>
      <w:t>email</w:t>
    </w:r>
    <w:proofErr w:type="gramEnd"/>
    <w:r>
      <w:rPr>
        <w:rFonts w:ascii="Arial Narrow" w:hAnsi="Arial Narrow" w:cs="Calibri"/>
        <w:sz w:val="20"/>
        <w:szCs w:val="22"/>
      </w:rPr>
      <w:t xml:space="preserve"> </w:t>
    </w:r>
    <w:r w:rsidRPr="00F41BA6">
      <w:rPr>
        <w:rFonts w:ascii="Arial Narrow" w:hAnsi="Arial Narrow" w:cs="Calibri"/>
        <w:sz w:val="20"/>
        <w:szCs w:val="22"/>
      </w:rPr>
      <w:t xml:space="preserve">para: </w:t>
    </w:r>
    <w:hyperlink r:id="rId1" w:history="1">
      <w:r w:rsidRPr="00BC1DE0">
        <w:rPr>
          <w:rStyle w:val="Hiperligao"/>
          <w:rFonts w:ascii="Arial Narrow" w:hAnsi="Arial Narrow" w:cs="Calibri"/>
          <w:b/>
          <w:sz w:val="20"/>
          <w:szCs w:val="22"/>
        </w:rPr>
        <w:t>axs.competicoes@gmail.com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D2" w:rsidRDefault="00790AD2">
      <w:r>
        <w:separator/>
      </w:r>
    </w:p>
  </w:footnote>
  <w:footnote w:type="continuationSeparator" w:id="0">
    <w:p w:rsidR="00790AD2" w:rsidRDefault="00790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3EA"/>
    <w:rsid w:val="00004734"/>
    <w:rsid w:val="00016D6B"/>
    <w:rsid w:val="00024E53"/>
    <w:rsid w:val="00035D16"/>
    <w:rsid w:val="00037E42"/>
    <w:rsid w:val="00053409"/>
    <w:rsid w:val="00056E37"/>
    <w:rsid w:val="000638BD"/>
    <w:rsid w:val="00080E4C"/>
    <w:rsid w:val="000A5D98"/>
    <w:rsid w:val="000B5C04"/>
    <w:rsid w:val="00105A3D"/>
    <w:rsid w:val="00110A18"/>
    <w:rsid w:val="00150214"/>
    <w:rsid w:val="00171E29"/>
    <w:rsid w:val="00176876"/>
    <w:rsid w:val="00196736"/>
    <w:rsid w:val="0019789D"/>
    <w:rsid w:val="001B698E"/>
    <w:rsid w:val="001C63DE"/>
    <w:rsid w:val="001D708B"/>
    <w:rsid w:val="001E208D"/>
    <w:rsid w:val="00202044"/>
    <w:rsid w:val="002245CE"/>
    <w:rsid w:val="002468BE"/>
    <w:rsid w:val="0025538A"/>
    <w:rsid w:val="002745C2"/>
    <w:rsid w:val="00287D8B"/>
    <w:rsid w:val="0029091E"/>
    <w:rsid w:val="002A15E9"/>
    <w:rsid w:val="002A4C66"/>
    <w:rsid w:val="002B42C9"/>
    <w:rsid w:val="002D6971"/>
    <w:rsid w:val="002F5770"/>
    <w:rsid w:val="0030757C"/>
    <w:rsid w:val="00311F82"/>
    <w:rsid w:val="00327CC0"/>
    <w:rsid w:val="003550C8"/>
    <w:rsid w:val="00392255"/>
    <w:rsid w:val="004949A2"/>
    <w:rsid w:val="004972EC"/>
    <w:rsid w:val="004B670E"/>
    <w:rsid w:val="004F1A37"/>
    <w:rsid w:val="00530F94"/>
    <w:rsid w:val="00533AAB"/>
    <w:rsid w:val="0055013C"/>
    <w:rsid w:val="00570C48"/>
    <w:rsid w:val="005801DF"/>
    <w:rsid w:val="00586928"/>
    <w:rsid w:val="0059773F"/>
    <w:rsid w:val="005F243B"/>
    <w:rsid w:val="005F6585"/>
    <w:rsid w:val="00604986"/>
    <w:rsid w:val="00641DF1"/>
    <w:rsid w:val="0064326E"/>
    <w:rsid w:val="006575AB"/>
    <w:rsid w:val="00665197"/>
    <w:rsid w:val="00666BF8"/>
    <w:rsid w:val="00685BFD"/>
    <w:rsid w:val="0069077B"/>
    <w:rsid w:val="006A50FF"/>
    <w:rsid w:val="006C0801"/>
    <w:rsid w:val="006F3375"/>
    <w:rsid w:val="0073719B"/>
    <w:rsid w:val="007412D1"/>
    <w:rsid w:val="007470A1"/>
    <w:rsid w:val="00756FA6"/>
    <w:rsid w:val="00790AD2"/>
    <w:rsid w:val="00790D3C"/>
    <w:rsid w:val="008166AF"/>
    <w:rsid w:val="00820FC5"/>
    <w:rsid w:val="008318AE"/>
    <w:rsid w:val="00847600"/>
    <w:rsid w:val="00861DCA"/>
    <w:rsid w:val="00872A22"/>
    <w:rsid w:val="008B6658"/>
    <w:rsid w:val="008C31AE"/>
    <w:rsid w:val="008C449A"/>
    <w:rsid w:val="008D295B"/>
    <w:rsid w:val="00913824"/>
    <w:rsid w:val="00923A4C"/>
    <w:rsid w:val="00930CF4"/>
    <w:rsid w:val="0098082D"/>
    <w:rsid w:val="009C440B"/>
    <w:rsid w:val="009D7392"/>
    <w:rsid w:val="00A07379"/>
    <w:rsid w:val="00A35306"/>
    <w:rsid w:val="00A4741C"/>
    <w:rsid w:val="00A47CD5"/>
    <w:rsid w:val="00A6157C"/>
    <w:rsid w:val="00A66987"/>
    <w:rsid w:val="00A925B9"/>
    <w:rsid w:val="00B26E62"/>
    <w:rsid w:val="00B276C1"/>
    <w:rsid w:val="00B71B66"/>
    <w:rsid w:val="00B739EF"/>
    <w:rsid w:val="00B9370C"/>
    <w:rsid w:val="00BC1DE0"/>
    <w:rsid w:val="00BF6525"/>
    <w:rsid w:val="00C10212"/>
    <w:rsid w:val="00C13296"/>
    <w:rsid w:val="00C319E7"/>
    <w:rsid w:val="00C52F48"/>
    <w:rsid w:val="00C76F88"/>
    <w:rsid w:val="00C82A9B"/>
    <w:rsid w:val="00C909A8"/>
    <w:rsid w:val="00C956F3"/>
    <w:rsid w:val="00CB516A"/>
    <w:rsid w:val="00CC2CCA"/>
    <w:rsid w:val="00CC681B"/>
    <w:rsid w:val="00CF7EB6"/>
    <w:rsid w:val="00D365EC"/>
    <w:rsid w:val="00D769E9"/>
    <w:rsid w:val="00D8096E"/>
    <w:rsid w:val="00DA53EA"/>
    <w:rsid w:val="00DB25B9"/>
    <w:rsid w:val="00DB3C94"/>
    <w:rsid w:val="00DC1AAF"/>
    <w:rsid w:val="00DD708A"/>
    <w:rsid w:val="00E176A0"/>
    <w:rsid w:val="00E51D8A"/>
    <w:rsid w:val="00E53BC0"/>
    <w:rsid w:val="00E56ED6"/>
    <w:rsid w:val="00E73325"/>
    <w:rsid w:val="00E922CF"/>
    <w:rsid w:val="00EB1E2F"/>
    <w:rsid w:val="00EC1E41"/>
    <w:rsid w:val="00EC1F99"/>
    <w:rsid w:val="00EC2019"/>
    <w:rsid w:val="00EE0FD1"/>
    <w:rsid w:val="00F14DD6"/>
    <w:rsid w:val="00F31FFE"/>
    <w:rsid w:val="00F36101"/>
    <w:rsid w:val="00F41BA6"/>
    <w:rsid w:val="00F53119"/>
    <w:rsid w:val="00F54D15"/>
    <w:rsid w:val="00F554D3"/>
    <w:rsid w:val="00F62AD5"/>
    <w:rsid w:val="00F66713"/>
    <w:rsid w:val="00F936B1"/>
    <w:rsid w:val="00FA0BE5"/>
    <w:rsid w:val="00FA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5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DA53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rsid w:val="00176876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arcter"/>
    <w:uiPriority w:val="99"/>
    <w:rsid w:val="00176876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40728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176876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40728"/>
    <w:rPr>
      <w:sz w:val="24"/>
      <w:szCs w:val="24"/>
    </w:rPr>
  </w:style>
  <w:style w:type="character" w:styleId="nfaseDiscreto">
    <w:name w:val="Subtle Emphasis"/>
    <w:basedOn w:val="Tipodeletrapredefinidodopargrafo"/>
    <w:uiPriority w:val="99"/>
    <w:qFormat/>
    <w:rsid w:val="00666BF8"/>
    <w:rPr>
      <w:rFonts w:cs="Times New Roman"/>
      <w:i/>
      <w:iCs/>
      <w:color w:val="808080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666B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666BF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xs.competico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1381</Characters>
  <Application>Microsoft Office Word</Application>
  <DocSecurity>0</DocSecurity>
  <Lines>11</Lines>
  <Paragraphs>3</Paragraphs>
  <ScaleCrop>false</ScaleCrop>
  <Company>TOSHIBA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Xadrez do Distrito de Setúbal</dc:title>
  <dc:creator>BRAVO</dc:creator>
  <cp:lastModifiedBy>Mira</cp:lastModifiedBy>
  <cp:revision>2</cp:revision>
  <cp:lastPrinted>2010-10-26T16:34:00Z</cp:lastPrinted>
  <dcterms:created xsi:type="dcterms:W3CDTF">2011-12-31T02:36:00Z</dcterms:created>
  <dcterms:modified xsi:type="dcterms:W3CDTF">2011-12-31T02:36:00Z</dcterms:modified>
</cp:coreProperties>
</file>